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8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"/>
        <w:gridCol w:w="3124"/>
        <w:gridCol w:w="2283"/>
        <w:gridCol w:w="852"/>
        <w:gridCol w:w="852"/>
        <w:gridCol w:w="852"/>
        <w:gridCol w:w="852"/>
        <w:gridCol w:w="571"/>
      </w:tblGrid>
      <w:tr w:rsidR="00A22202" w:rsidTr="00B20346">
        <w:trPr>
          <w:trHeight w:val="283"/>
        </w:trPr>
        <w:tc>
          <w:tcPr>
            <w:tcW w:w="2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№</w:t>
            </w:r>
          </w:p>
        </w:tc>
        <w:tc>
          <w:tcPr>
            <w:tcW w:w="540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Характеристика подстанции</w:t>
            </w:r>
          </w:p>
        </w:tc>
        <w:tc>
          <w:tcPr>
            <w:tcW w:w="397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A22202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КТП-1</w:t>
            </w:r>
            <w:r>
              <w:rPr>
                <w:rFonts w:ascii="GOST type B" w:hAnsi="GOST type B" w:cs="Times New Roman"/>
              </w:rPr>
              <w:t>0</w:t>
            </w:r>
            <w:r w:rsidRPr="00DB3E6B">
              <w:rPr>
                <w:rFonts w:ascii="GOST type B" w:hAnsi="GOST type B" w:cs="Times New Roman"/>
              </w:rPr>
              <w:t>0/10/0,4-У</w:t>
            </w:r>
            <w:proofErr w:type="gramStart"/>
            <w:r w:rsidRPr="00DB3E6B">
              <w:rPr>
                <w:rFonts w:ascii="GOST type B" w:hAnsi="GOST type B" w:cs="Times New Roman"/>
              </w:rPr>
              <w:t>1</w:t>
            </w:r>
            <w:proofErr w:type="gramEnd"/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Тип трансформаторной подстанции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т</w:t>
            </w:r>
            <w:r w:rsidRPr="00DB3E6B">
              <w:rPr>
                <w:rFonts w:ascii="GOST type B" w:hAnsi="GOST type B" w:cs="Times New Roman"/>
              </w:rPr>
              <w:t>упиковая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2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22B2C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Мощность силового трансформатора, кВА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10</w:t>
            </w:r>
            <w:r w:rsidRPr="00DB3E6B">
              <w:rPr>
                <w:rFonts w:ascii="GOST type B" w:hAnsi="GOST type B" w:cs="Times New Roman"/>
              </w:rPr>
              <w:t>0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3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22B2C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Номинальное напряжение, кВ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D20F14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10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4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22B2C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Исполнение вводов ВН-НН: воздух (В), кабель (К)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D20F14">
            <w:pPr>
              <w:jc w:val="center"/>
              <w:rPr>
                <w:rFonts w:ascii="GOST type B" w:hAnsi="GOST type B" w:cs="Times New Roman"/>
              </w:rPr>
            </w:pPr>
            <w:proofErr w:type="gramStart"/>
            <w:r w:rsidRPr="00DB3E6B">
              <w:rPr>
                <w:rFonts w:ascii="GOST type B" w:hAnsi="GOST type B" w:cs="Times New Roman"/>
              </w:rPr>
              <w:t>В-В</w:t>
            </w:r>
            <w:proofErr w:type="gramEnd"/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5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B3C26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Тип силового трансформатора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D20F14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6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Схема и группа соединения обмоток трансформатора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D20F14">
            <w:pPr>
              <w:jc w:val="center"/>
              <w:rPr>
                <w:rFonts w:ascii="GOST type B" w:hAnsi="GOST type B" w:cs="Times New Roman"/>
                <w:lang w:val="en-US"/>
              </w:rPr>
            </w:pP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  <w:lang w:val="en-US"/>
              </w:rPr>
            </w:pPr>
            <w:r w:rsidRPr="00DB3E6B">
              <w:rPr>
                <w:rFonts w:ascii="GOST type B" w:hAnsi="GOST type B" w:cs="Times New Roman"/>
                <w:lang w:val="en-US"/>
              </w:rPr>
              <w:t>7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Поставка трансформатора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8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Наличие коридора обслуживания УВН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967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Распределительное устройство высшего напряжения (РУВН)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  <w:lang w:val="en-US"/>
              </w:rPr>
            </w:pPr>
            <w:r w:rsidRPr="00DB3E6B">
              <w:rPr>
                <w:rFonts w:ascii="GOST type B" w:hAnsi="GOST type B" w:cs="Times New Roman"/>
                <w:lang w:val="en-US"/>
              </w:rPr>
              <w:t>9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 РУВН коммутационный аппарат: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Ввод 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proofErr w:type="spellStart"/>
            <w:r w:rsidRPr="00DB3E6B">
              <w:rPr>
                <w:rFonts w:ascii="GOST type B" w:hAnsi="GOST type B" w:cs="Times New Roman"/>
              </w:rPr>
              <w:t>Тр</w:t>
            </w:r>
            <w:proofErr w:type="spellEnd"/>
            <w:r w:rsidRPr="00DB3E6B">
              <w:rPr>
                <w:rFonts w:ascii="GOST type B" w:hAnsi="GOST type B" w:cs="Times New Roman"/>
              </w:rPr>
              <w:t>-тор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Ввод 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2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Выключатель ВНР-10-400-125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Разъединитель РВЗ-10/400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 xml:space="preserve">Выключатель вакуумный </w:t>
            </w:r>
            <w:r w:rsidRPr="00DB3E6B">
              <w:rPr>
                <w:rFonts w:ascii="GOST type B" w:hAnsi="GOST type B" w:cs="Times New Roman"/>
                <w:lang w:val="en-US"/>
              </w:rPr>
              <w:t>BB/TEL-10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  <w:lang w:val="en-US"/>
              </w:rPr>
            </w:pPr>
            <w:r w:rsidRPr="00DB3E6B">
              <w:rPr>
                <w:rFonts w:ascii="GOST type B" w:hAnsi="GOST type B" w:cs="Times New Roman"/>
                <w:lang w:val="en-US"/>
              </w:rPr>
              <w:t>10</w:t>
            </w:r>
          </w:p>
        </w:tc>
        <w:tc>
          <w:tcPr>
            <w:tcW w:w="938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53443D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Защита трансформатора осуществляется предохранителями ПКТ-101, 102, 103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11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Разъединитель РЛК 1б-10.</w:t>
            </w:r>
            <w:r w:rsidRPr="00DB3E6B">
              <w:rPr>
                <w:rFonts w:ascii="GOST type B" w:hAnsi="GOST type B" w:cs="Times New Roman"/>
                <w:lang w:val="en-US"/>
              </w:rPr>
              <w:t>IV</w:t>
            </w:r>
            <w:r w:rsidRPr="00DB3E6B">
              <w:rPr>
                <w:rFonts w:ascii="GOST type B" w:hAnsi="GOST type B" w:cs="Times New Roman"/>
              </w:rPr>
              <w:t>/400 с приводом ПР-01-7 УХЛ 1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12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F8032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Комплект РВО (Р) или ОПН (О) 6 (10) кВ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EF6826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О</w:t>
            </w:r>
          </w:p>
        </w:tc>
      </w:tr>
      <w:tr w:rsidR="00A22202" w:rsidTr="00B20346">
        <w:trPr>
          <w:trHeight w:val="283"/>
        </w:trPr>
        <w:tc>
          <w:tcPr>
            <w:tcW w:w="9676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322B2C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Распределительное устройство низшего напряжения (РУНН)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13</w:t>
            </w:r>
          </w:p>
        </w:tc>
        <w:tc>
          <w:tcPr>
            <w:tcW w:w="938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 xml:space="preserve">В РУНН </w:t>
            </w:r>
            <w:proofErr w:type="gramStart"/>
            <w:r w:rsidRPr="00DB3E6B">
              <w:rPr>
                <w:rFonts w:ascii="GOST type B" w:hAnsi="GOST type B" w:cs="Times New Roman"/>
              </w:rPr>
              <w:t>вводной</w:t>
            </w:r>
            <w:proofErr w:type="gramEnd"/>
            <w:r w:rsidRPr="00DB3E6B">
              <w:rPr>
                <w:rFonts w:ascii="GOST type B" w:hAnsi="GOST type B" w:cs="Times New Roman"/>
              </w:rPr>
              <w:t xml:space="preserve"> коммутационный аппарат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Рубильник РЕ 19-37 400</w:t>
            </w:r>
            <w:proofErr w:type="gramStart"/>
            <w:r w:rsidRPr="00DB3E6B">
              <w:rPr>
                <w:rFonts w:ascii="GOST type B" w:hAnsi="GOST type B" w:cs="Times New Roman"/>
              </w:rPr>
              <w:t xml:space="preserve"> А</w:t>
            </w:r>
            <w:proofErr w:type="gramEnd"/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14</w:t>
            </w:r>
          </w:p>
        </w:tc>
        <w:tc>
          <w:tcPr>
            <w:tcW w:w="938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 РУНН коммутационные аппараты отходящих линий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Рубильник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3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Автоматический выключатель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5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3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rPr>
                <w:rFonts w:ascii="GOST type B" w:hAnsi="GOST type B" w:cs="Times New Roman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5665E0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ВА 57-35    16, 25…630</w:t>
            </w:r>
            <w:proofErr w:type="gramStart"/>
            <w:r w:rsidRPr="00DB3E6B">
              <w:rPr>
                <w:rFonts w:ascii="GOST type B" w:hAnsi="GOST type B" w:cs="Times New Roman"/>
              </w:rPr>
              <w:t xml:space="preserve"> А</w:t>
            </w:r>
            <w:proofErr w:type="gramEnd"/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4A4D2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15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5665E0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Комплект ОПН-Н-0,4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5665E0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581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16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Учёт электрической энергии на вводе в РУНН:</w:t>
            </w:r>
          </w:p>
          <w:p w:rsidR="00A22202" w:rsidRPr="00DB3E6B" w:rsidRDefault="00A22202" w:rsidP="00BF425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счётчик эл. энергии электронный (</w:t>
            </w:r>
            <w:proofErr w:type="gramStart"/>
            <w:r w:rsidRPr="00DB3E6B">
              <w:rPr>
                <w:rFonts w:ascii="GOST type B" w:hAnsi="GOST type B" w:cs="Times New Roman"/>
              </w:rPr>
              <w:t>А-активной</w:t>
            </w:r>
            <w:proofErr w:type="gramEnd"/>
            <w:r w:rsidRPr="00DB3E6B">
              <w:rPr>
                <w:rFonts w:ascii="GOST type B" w:hAnsi="GOST type B" w:cs="Times New Roman"/>
              </w:rPr>
              <w:t>), 3-фазный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BF425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17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 xml:space="preserve">Трансформатор тока на вводе в РУНН </w:t>
            </w:r>
            <w:r w:rsidRPr="00DB3E6B">
              <w:rPr>
                <w:rFonts w:ascii="Times New Roman" w:hAnsi="Times New Roman" w:cs="Times New Roman"/>
              </w:rPr>
              <w:t>–</w:t>
            </w:r>
            <w:r w:rsidRPr="00DB3E6B">
              <w:rPr>
                <w:rFonts w:ascii="GOST type B" w:hAnsi="GOST type B" w:cs="Times New Roman"/>
              </w:rPr>
              <w:t xml:space="preserve"> Т-0,66 (ТТИ-А)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022383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18</w:t>
            </w:r>
          </w:p>
        </w:tc>
        <w:tc>
          <w:tcPr>
            <w:tcW w:w="54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Учёт электрической энергии на отходящих линиях в РУНН:</w:t>
            </w:r>
          </w:p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счётчик эл. энергии электронный (</w:t>
            </w:r>
            <w:proofErr w:type="gramStart"/>
            <w:r w:rsidRPr="00DB3E6B">
              <w:rPr>
                <w:rFonts w:ascii="GOST type B" w:hAnsi="GOST type B" w:cs="Times New Roman"/>
              </w:rPr>
              <w:t>А-активной</w:t>
            </w:r>
            <w:proofErr w:type="gramEnd"/>
            <w:r w:rsidRPr="00DB3E6B">
              <w:rPr>
                <w:rFonts w:ascii="GOST type B" w:hAnsi="GOST type B" w:cs="Times New Roman"/>
              </w:rPr>
              <w:t>), 3-фазный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1</w:t>
            </w:r>
          </w:p>
        </w:tc>
        <w:tc>
          <w:tcPr>
            <w:tcW w:w="3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  <w:spacing w:val="-12"/>
              </w:rPr>
            </w:pPr>
            <w:r>
              <w:rPr>
                <w:rFonts w:ascii="GOST type B" w:hAnsi="GOST type B" w:cs="Times New Roman"/>
                <w:spacing w:val="-12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2</w:t>
            </w:r>
          </w:p>
        </w:tc>
        <w:tc>
          <w:tcPr>
            <w:tcW w:w="3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  <w:spacing w:val="-12"/>
              </w:rPr>
            </w:pPr>
            <w:r>
              <w:rPr>
                <w:rFonts w:ascii="GOST type B" w:hAnsi="GOST type B" w:cs="Times New Roman"/>
                <w:spacing w:val="-12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3</w:t>
            </w:r>
          </w:p>
        </w:tc>
        <w:tc>
          <w:tcPr>
            <w:tcW w:w="3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  <w:spacing w:val="-12"/>
              </w:rPr>
            </w:pPr>
            <w:r>
              <w:rPr>
                <w:rFonts w:ascii="GOST type B" w:hAnsi="GOST type B" w:cs="Times New Roman"/>
                <w:spacing w:val="-12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4</w:t>
            </w:r>
          </w:p>
        </w:tc>
        <w:tc>
          <w:tcPr>
            <w:tcW w:w="3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  <w:spacing w:val="-12"/>
              </w:rPr>
            </w:pPr>
            <w:r>
              <w:rPr>
                <w:rFonts w:ascii="GOST type B" w:hAnsi="GOST type B" w:cs="Times New Roman"/>
                <w:spacing w:val="-12"/>
              </w:rPr>
              <w:t>н</w:t>
            </w:r>
            <w:r w:rsidRPr="00DB3E6B">
              <w:rPr>
                <w:rFonts w:ascii="GOST type B" w:hAnsi="GOST type B" w:cs="Times New Roman"/>
                <w:spacing w:val="-12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022383">
            <w:pPr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5</w:t>
            </w:r>
          </w:p>
        </w:tc>
        <w:tc>
          <w:tcPr>
            <w:tcW w:w="3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  <w:spacing w:val="-12"/>
              </w:rPr>
            </w:pPr>
            <w:r>
              <w:rPr>
                <w:rFonts w:ascii="GOST type B" w:hAnsi="GOST type B" w:cs="Times New Roman"/>
                <w:spacing w:val="-12"/>
              </w:rPr>
              <w:t>н</w:t>
            </w:r>
            <w:r w:rsidRPr="00DB3E6B">
              <w:rPr>
                <w:rFonts w:ascii="GOST type B" w:hAnsi="GOST type B" w:cs="Times New Roman"/>
                <w:spacing w:val="-12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19</w:t>
            </w:r>
          </w:p>
        </w:tc>
        <w:tc>
          <w:tcPr>
            <w:tcW w:w="54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Трансформаторы тока на отходящих линиях в РУНН:</w:t>
            </w:r>
          </w:p>
          <w:p w:rsidR="00A22202" w:rsidRPr="00DB3E6B" w:rsidRDefault="00A22202" w:rsidP="006D70AE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 xml:space="preserve">класс точности </w:t>
            </w:r>
            <w:r w:rsidRPr="00DB3E6B">
              <w:rPr>
                <w:rFonts w:ascii="Times New Roman" w:hAnsi="Times New Roman" w:cs="Times New Roman"/>
              </w:rPr>
              <w:t>–</w:t>
            </w:r>
            <w:r w:rsidRPr="00DB3E6B">
              <w:rPr>
                <w:rFonts w:ascii="GOST type B" w:hAnsi="GOST type B" w:cs="Times New Roman"/>
              </w:rPr>
              <w:t xml:space="preserve"> 0,5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Линия 5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6D70AE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</w:t>
            </w:r>
            <w:r w:rsidRPr="00DB3E6B">
              <w:rPr>
                <w:rFonts w:ascii="GOST type B" w:hAnsi="GOST type B" w:cs="Times New Roman"/>
              </w:rPr>
              <w:t>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192A4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Фидер уличного освещения: автоматический выключатель</w:t>
            </w:r>
          </w:p>
        </w:tc>
        <w:tc>
          <w:tcPr>
            <w:tcW w:w="34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Ввод ВА 47-29 3Р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832D9C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A22202" w:rsidTr="00B20346">
        <w:trPr>
          <w:trHeight w:val="283"/>
        </w:trPr>
        <w:tc>
          <w:tcPr>
            <w:tcW w:w="29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202" w:rsidRPr="00DB3E6B" w:rsidRDefault="00A2220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</w:p>
        </w:tc>
        <w:tc>
          <w:tcPr>
            <w:tcW w:w="34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202" w:rsidRPr="00DB3E6B" w:rsidRDefault="00A22202" w:rsidP="00993AD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Отходящие группы ВА 47-29 1Р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2202" w:rsidRPr="00DB3E6B" w:rsidRDefault="00A22202" w:rsidP="00832D9C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5667D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3133D9">
            <w:pPr>
              <w:jc w:val="center"/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192A4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Фотореле для фидера уличного освещения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67D2" w:rsidRPr="00DB3E6B" w:rsidRDefault="005667D2" w:rsidP="00192A4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5667D2" w:rsidTr="00B20346">
        <w:trPr>
          <w:trHeight w:val="581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22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192A4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Учёт электрической энергии уличного освещения:</w:t>
            </w:r>
          </w:p>
          <w:p w:rsidR="005667D2" w:rsidRPr="00DB3E6B" w:rsidRDefault="005667D2" w:rsidP="00192A49">
            <w:pPr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счётчик эл. энергии электронный (</w:t>
            </w:r>
            <w:proofErr w:type="gramStart"/>
            <w:r w:rsidRPr="00DB3E6B">
              <w:rPr>
                <w:rFonts w:ascii="GOST type B" w:hAnsi="GOST type B" w:cs="Times New Roman"/>
              </w:rPr>
              <w:t>А-активной</w:t>
            </w:r>
            <w:proofErr w:type="gramEnd"/>
            <w:r w:rsidRPr="00DB3E6B">
              <w:rPr>
                <w:rFonts w:ascii="GOST type B" w:hAnsi="GOST type B" w:cs="Times New Roman"/>
              </w:rPr>
              <w:t>), 3-фазный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5667D2" w:rsidRPr="00DB3E6B" w:rsidRDefault="005667D2" w:rsidP="00192A4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нет</w:t>
            </w:r>
          </w:p>
        </w:tc>
      </w:tr>
      <w:tr w:rsidR="005667D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3133D9">
            <w:pPr>
              <w:jc w:val="center"/>
              <w:rPr>
                <w:rFonts w:ascii="GOST type B" w:hAnsi="GOST type B" w:cs="Times New Roman"/>
              </w:rPr>
            </w:pPr>
            <w:r w:rsidRPr="00DB3E6B">
              <w:rPr>
                <w:rFonts w:ascii="GOST type B" w:hAnsi="GOST type B" w:cs="Times New Roman"/>
              </w:rPr>
              <w:t>23</w:t>
            </w: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DB3E6B">
            <w:pPr>
              <w:rPr>
                <w:rFonts w:ascii="GOST type B" w:hAnsi="GOST type B" w:cs="Times New Roman"/>
                <w:spacing w:val="-6"/>
              </w:rPr>
            </w:pPr>
            <w:r w:rsidRPr="00DB3E6B">
              <w:rPr>
                <w:rFonts w:ascii="GOST type B" w:hAnsi="GOST type B" w:cs="Times New Roman"/>
                <w:spacing w:val="-6"/>
              </w:rPr>
              <w:t>Наличие блокировки безопасности между отсеками РУВН и РУНН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67D2" w:rsidRPr="00DB3E6B" w:rsidRDefault="005667D2" w:rsidP="00DB3E6B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да</w:t>
            </w:r>
          </w:p>
        </w:tc>
      </w:tr>
      <w:tr w:rsidR="005667D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67D2" w:rsidRPr="00DB3E6B" w:rsidRDefault="005667D2" w:rsidP="003133D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24</w:t>
            </w:r>
          </w:p>
        </w:tc>
        <w:tc>
          <w:tcPr>
            <w:tcW w:w="938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67D2" w:rsidRPr="00DB3E6B" w:rsidRDefault="005667D2" w:rsidP="000B3C26">
            <w:pPr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Окраску ТП-10 (6)/0,4 кВ выполнить в соответствии с корпоративными цветами ОАО «МРСК Центра»</w:t>
            </w:r>
          </w:p>
        </w:tc>
      </w:tr>
      <w:tr w:rsidR="005667D2" w:rsidTr="00B20346">
        <w:trPr>
          <w:trHeight w:val="283"/>
        </w:trPr>
        <w:tc>
          <w:tcPr>
            <w:tcW w:w="2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67D2" w:rsidRDefault="005667D2" w:rsidP="003133D9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25</w:t>
            </w:r>
          </w:p>
          <w:p w:rsidR="005667D2" w:rsidRPr="00DB3E6B" w:rsidRDefault="005667D2" w:rsidP="00DB3E6B">
            <w:pPr>
              <w:rPr>
                <w:rFonts w:ascii="GOST type B" w:hAnsi="GOST type B" w:cs="Times New Roman"/>
              </w:rPr>
            </w:pPr>
          </w:p>
        </w:tc>
        <w:tc>
          <w:tcPr>
            <w:tcW w:w="540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667D2" w:rsidRPr="00DB3E6B" w:rsidRDefault="005667D2" w:rsidP="005667D2">
            <w:pPr>
              <w:ind w:left="1342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Количество КТП (СТП) в заказе</w:t>
            </w:r>
          </w:p>
        </w:tc>
        <w:tc>
          <w:tcPr>
            <w:tcW w:w="3979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67D2" w:rsidRPr="00DB3E6B" w:rsidRDefault="005667D2" w:rsidP="00DB3E6B">
            <w:pPr>
              <w:jc w:val="center"/>
              <w:rPr>
                <w:rFonts w:ascii="GOST type B" w:hAnsi="GOST type B" w:cs="Times New Roman"/>
              </w:rPr>
            </w:pPr>
            <w:r>
              <w:rPr>
                <w:rFonts w:ascii="GOST type B" w:hAnsi="GOST type B" w:cs="Times New Roman"/>
              </w:rPr>
              <w:t>1</w:t>
            </w:r>
          </w:p>
        </w:tc>
      </w:tr>
    </w:tbl>
    <w:p w:rsidR="00FA2050" w:rsidRPr="00BF4259" w:rsidRDefault="00FA2050">
      <w:pPr>
        <w:rPr>
          <w:rFonts w:ascii="Times New Roman" w:hAnsi="Times New Roman" w:cs="Times New Roman"/>
          <w:sz w:val="2"/>
          <w:szCs w:val="4"/>
        </w:rPr>
      </w:pPr>
    </w:p>
    <w:sectPr w:rsidR="00FA2050" w:rsidRPr="00BF4259" w:rsidSect="00E86DE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ED"/>
    <w:rsid w:val="00022383"/>
    <w:rsid w:val="000B3C26"/>
    <w:rsid w:val="00191C13"/>
    <w:rsid w:val="00192A49"/>
    <w:rsid w:val="001D7AE6"/>
    <w:rsid w:val="003133D9"/>
    <w:rsid w:val="00322B2C"/>
    <w:rsid w:val="003A747D"/>
    <w:rsid w:val="004A4D2E"/>
    <w:rsid w:val="004C2B03"/>
    <w:rsid w:val="004D7AC8"/>
    <w:rsid w:val="005305A2"/>
    <w:rsid w:val="0053443D"/>
    <w:rsid w:val="005665E0"/>
    <w:rsid w:val="005667D2"/>
    <w:rsid w:val="0059563B"/>
    <w:rsid w:val="005C3D05"/>
    <w:rsid w:val="005F6A61"/>
    <w:rsid w:val="006D70AE"/>
    <w:rsid w:val="00751998"/>
    <w:rsid w:val="00832D9C"/>
    <w:rsid w:val="00871AE5"/>
    <w:rsid w:val="009578F2"/>
    <w:rsid w:val="00A22202"/>
    <w:rsid w:val="00B20346"/>
    <w:rsid w:val="00BF4259"/>
    <w:rsid w:val="00D20F14"/>
    <w:rsid w:val="00DA6091"/>
    <w:rsid w:val="00DB3E6B"/>
    <w:rsid w:val="00E86DED"/>
    <w:rsid w:val="00EB3DE2"/>
    <w:rsid w:val="00EF6826"/>
    <w:rsid w:val="00F7468A"/>
    <w:rsid w:val="00F80329"/>
    <w:rsid w:val="00FA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2BAD-B8F1-4FDB-8716-35CE987F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Сотников Михаил Николаевич</cp:lastModifiedBy>
  <cp:revision>2</cp:revision>
  <cp:lastPrinted>2015-02-16T13:55:00Z</cp:lastPrinted>
  <dcterms:created xsi:type="dcterms:W3CDTF">2015-02-17T04:15:00Z</dcterms:created>
  <dcterms:modified xsi:type="dcterms:W3CDTF">2015-02-17T04:15:00Z</dcterms:modified>
</cp:coreProperties>
</file>